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i w:val="0"/>
          <w:iCs w:val="0"/>
          <w:sz w:val="24"/>
          <w:szCs w:val="24"/>
          <w:u w:color="000000"/>
          <w:rtl w:val="0"/>
        </w:rPr>
      </w:pP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Nom, pr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nom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i w:val="0"/>
          <w:iCs w:val="0"/>
          <w:sz w:val="24"/>
          <w:szCs w:val="24"/>
          <w:u w:color="000000"/>
          <w:rtl w:val="0"/>
        </w:rPr>
      </w:pP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adresse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</w:rPr>
        <w:tab/>
        <w:tab/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tabs>
          <w:tab w:val="left" w:pos="4434"/>
        </w:tabs>
        <w:bidi w:val="0"/>
        <w:spacing w:before="0" w:line="240" w:lineRule="auto"/>
        <w:ind w:left="0" w:right="0" w:firstLine="0"/>
        <w:jc w:val="righ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de-DE"/>
        </w:rPr>
        <w:t xml:space="preserve">             Direction 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Urbanisme et 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Environnement</w:t>
      </w:r>
    </w:p>
    <w:p>
      <w:pPr>
        <w:pStyle w:val="Par défaut"/>
        <w:bidi w:val="0"/>
        <w:spacing w:before="0" w:line="240" w:lineRule="auto"/>
        <w:ind w:left="3612" w:right="0" w:firstLine="0"/>
        <w:jc w:val="righ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          Chemin de la Damataire 13</w:t>
      </w:r>
    </w:p>
    <w:p>
      <w:pPr>
        <w:pStyle w:val="Par défaut"/>
        <w:bidi w:val="0"/>
        <w:spacing w:before="0" w:line="240" w:lineRule="auto"/>
        <w:ind w:left="3612" w:right="0" w:firstLine="0"/>
        <w:jc w:val="righ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de-DE"/>
        </w:rPr>
        <w:t xml:space="preserve">          1009 Pully</w:t>
      </w:r>
    </w:p>
    <w:p>
      <w:pPr>
        <w:pStyle w:val="Par défaut"/>
        <w:bidi w:val="0"/>
        <w:spacing w:before="0" w:line="240" w:lineRule="auto"/>
        <w:ind w:left="3612" w:right="0" w:firstLine="708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3612" w:right="0" w:firstLine="708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3612" w:right="0" w:firstLine="708"/>
        <w:jc w:val="right"/>
        <w:rPr>
          <w:rStyle w:val="Aucun"/>
          <w:rFonts w:ascii="Times New Roman" w:cs="Times New Roman" w:hAnsi="Times New Roman" w:eastAsia="Times New Roman"/>
          <w:i w:val="0"/>
          <w:iCs w:val="0"/>
          <w:sz w:val="24"/>
          <w:szCs w:val="24"/>
          <w:u w:color="000000"/>
          <w:rtl w:val="0"/>
        </w:rPr>
      </w:pP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en-US"/>
        </w:rPr>
        <w:t xml:space="preserve">Pully, le date </w:t>
      </w:r>
    </w:p>
    <w:p>
      <w:pPr>
        <w:pStyle w:val="Par défaut"/>
        <w:bidi w:val="0"/>
        <w:spacing w:before="0" w:line="240" w:lineRule="auto"/>
        <w:ind w:left="3612" w:right="0" w:firstLine="708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3612" w:right="0" w:firstLine="708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Mise 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l'enqu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ê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te  Route de Vevey 34, parcelles 650.  Construction, apr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s d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molition de la villa existante et de son garage, d'un b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â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timent d'habitation Minergie de 6 appartements avec garage souterrain pour 6 v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hicules et 17 place v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pt-PT"/>
        </w:rPr>
        <w:t>los. Cr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ation d'une place de stationnement ext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rieure et implantation de 2 sondes g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othermiques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it-IT"/>
        </w:rPr>
        <w:t>Propri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taire(s) : Marti Sarah et Yves Promettant(s) acqu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reur(s) : Nomo Constructions SA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Monsieur le Syndic, Mesdames et Messieurs les Municipaux,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Par la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sente, je formule une opposition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la mise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l'enqu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</w:rPr>
        <w:t>te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cit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et rappelle la 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cessit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</w:rPr>
        <w:t>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agir pour modifier nos habitudes de construction afin de maintenir des conditions de vies acceptables pour toutes et tous. Mon opposition est motiv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e par les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ments suivants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  </w:t>
      </w:r>
      <w:r>
        <w:rPr>
          <w:rFonts w:ascii="Arial" w:hAnsi="Arial"/>
          <w:sz w:val="22"/>
          <w:szCs w:val="22"/>
          <w:u w:color="000000"/>
          <w:rtl w:val="0"/>
        </w:rPr>
        <w:t>: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</w:rPr>
        <w:t>1. Arbres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 xml:space="preserve">  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et espaces verts: 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</w:rPr>
        <w:t>Etre propri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taire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une parcelle sur laquelle 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’é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panouissent des arbres matures et un espace propice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la biodiversit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est une chance. Ceci implique de prendre soin des organismes vivants et vitaux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sents sur le site de mani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re responsable et consciencieuse, et non de les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 xml:space="preserve">truire.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1.1.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Incoh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 xml:space="preserve">rence dans les documents </w:t>
      </w:r>
      <w:r>
        <w:rPr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 xml:space="preserve">  </w:t>
      </w:r>
      <w:r>
        <w:rPr>
          <w:rFonts w:ascii="Arial" w:hAnsi="Arial"/>
          <w:b w:val="1"/>
          <w:bCs w:val="1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>: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Apr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it-IT"/>
          <w14:textFill>
            <w14:solidFill>
              <w14:srgbClr w14:val="232323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s consultation du dossier, je note plusieurs incoh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 xml:space="preserve">rences entre les documents de recensement des arbres 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tablis par Arbres Experts et les documents d'architectes, ainsi qu'un manque de clart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 xml:space="preserve">concernant les arbres 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 xml:space="preserve">abattre et ceux 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>prot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 xml:space="preserve">ger.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Plusieurs arbres ne figurent tout simplement pas dans les plans de g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>om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it-IT"/>
          <w14:textFill>
            <w14:solidFill>
              <w14:srgbClr w14:val="232323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 xml:space="preserve">tre, ni comme 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 xml:space="preserve">abattre ni comme 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pt-PT"/>
          <w14:textFill>
            <w14:solidFill>
              <w14:srgbClr w14:val="232323"/>
            </w14:solidFill>
          </w14:textFill>
        </w:rPr>
        <w:t>conserver.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Sont absents du plan de g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>om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it-IT"/>
          <w14:textFill>
            <w14:solidFill>
              <w14:srgbClr w14:val="232323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it-IT"/>
          <w14:textFill>
            <w14:solidFill>
              <w14:srgbClr w14:val="232323"/>
            </w14:solidFill>
          </w14:textFill>
        </w:rPr>
        <w:t>tre: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 xml:space="preserve">  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- peuplier (arbre majeur ! )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- pin noir</w:t>
      </w:r>
    </w:p>
    <w:p>
      <w:pPr>
        <w:pStyle w:val="Par défaut"/>
        <w:tabs>
          <w:tab w:val="left" w:pos="20"/>
          <w:tab w:val="left" w:pos="173"/>
        </w:tabs>
        <w:bidi w:val="0"/>
        <w:spacing w:before="0" w:after="200" w:line="276" w:lineRule="auto"/>
        <w:ind w:left="173" w:right="0" w:hanging="173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- deux ifs</w:t>
      </w:r>
    </w:p>
    <w:p>
      <w:pPr>
        <w:pStyle w:val="Par défaut"/>
        <w:tabs>
          <w:tab w:val="left" w:pos="20"/>
          <w:tab w:val="left" w:pos="173"/>
        </w:tabs>
        <w:bidi w:val="0"/>
        <w:spacing w:before="0" w:after="200" w:line="276" w:lineRule="auto"/>
        <w:ind w:left="173" w:right="0" w:hanging="173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de-DE"/>
        </w:rPr>
        <w:t xml:space="preserve">- un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rable</w:t>
      </w:r>
    </w:p>
    <w:p>
      <w:pPr>
        <w:pStyle w:val="Par défaut"/>
        <w:tabs>
          <w:tab w:val="left" w:pos="20"/>
          <w:tab w:val="left" w:pos="173"/>
        </w:tabs>
        <w:bidi w:val="0"/>
        <w:spacing w:before="0" w:after="200" w:line="276" w:lineRule="auto"/>
        <w:ind w:left="173" w:right="0" w:hanging="173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da-DK"/>
          <w14:textFill>
            <w14:solidFill>
              <w14:srgbClr w14:val="232323"/>
            </w14:solidFill>
          </w14:textFill>
        </w:rPr>
        <w:t>- un lila</w:t>
      </w:r>
    </w:p>
    <w:p>
      <w:pPr>
        <w:pStyle w:val="Par défaut"/>
        <w:bidi w:val="0"/>
        <w:spacing w:before="0" w:after="200" w:line="276" w:lineRule="auto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A l'inverse, le saule mentionn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comme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abattre dans le plan ne figure pas dans le recensement d'Arbres experts.</w:t>
      </w:r>
      <w:r>
        <w:rPr>
          <w:rFonts w:ascii="Arial" w:cs="Arial" w:hAnsi="Arial" w:eastAsia="Arial"/>
          <w:sz w:val="22"/>
          <w:szCs w:val="22"/>
          <w:u w:color="000000"/>
          <w:rtl w:val="0"/>
        </w:rPr>
        <w:br w:type="textWrapping"/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On note aussi une confusion concernant un prunier cerise et un cerisier. S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agit-il du m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 arbre dont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essence est mentionn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de mani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re erron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dans le plan de g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om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pt-PT"/>
        </w:rPr>
        <w:t>tre ou s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agit-il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un arbre suppl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mentaire?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 xml:space="preserve">Le constructeur fait 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galement fi de la pr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sence d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une haie vive qui est prot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>g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e selon l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art 14 de la LPrPNP et dont la valeur biologique est importante pour les insectes et oiseaux, et par cons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quent toute la chaine de la biodiversit</w:t>
      </w:r>
      <w:r>
        <w:rPr>
          <w:rFonts w:ascii="Arial" w:hAnsi="Arial" w:hint="default"/>
          <w:outline w:val="0"/>
          <w:color w:val="222222"/>
          <w:sz w:val="22"/>
          <w:szCs w:val="22"/>
          <w:u w:color="000000"/>
          <w:rtl w:val="0"/>
          <w:lang w:val="fr-FR"/>
          <w14:textFill>
            <w14:solidFill>
              <w14:srgbClr w14:val="232323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22"/>
          <w:szCs w:val="22"/>
          <w:u w:color="000000"/>
          <w:rtl w:val="0"/>
          <w14:textFill>
            <w14:solidFill>
              <w14:srgbClr w14:val="232323"/>
            </w14:solidFill>
          </w14:textFill>
        </w:rPr>
        <w:t>.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i w:val="0"/>
          <w:iCs w:val="0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>Nous rappelons que l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1"/>
        </w:rPr>
        <w:t>’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</w:rPr>
        <w:t>art. 14 al. 1 LPrPNP sp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 xml:space="preserve">cifie que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 xml:space="preserve">«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 patrimoine arbor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 xml:space="preserve">est </w:t>
      </w:r>
      <w:r>
        <w:rPr>
          <w:rStyle w:val="Aucun"/>
          <w:rFonts w:ascii="Arial" w:hAnsi="Arial"/>
          <w:b w:val="1"/>
          <w:bCs w:val="1"/>
          <w:i w:val="1"/>
          <w:iCs w:val="1"/>
          <w:sz w:val="22"/>
          <w:szCs w:val="22"/>
          <w:u w:color="000000"/>
          <w:rtl w:val="0"/>
          <w:lang w:val="fr-FR"/>
        </w:rPr>
        <w:t>conserv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 xml:space="preserve"> »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 xml:space="preserve">.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 xml:space="preserve">Le 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0"/>
          <w:lang w:val="fr-FR"/>
        </w:rPr>
        <w:t xml:space="preserve">«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>patrimoine arbor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0"/>
          <w:lang w:val="fr-FR"/>
        </w:rPr>
        <w:t xml:space="preserve">é »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>est d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it-IT"/>
        </w:rPr>
        <w:t xml:space="preserve">fini comme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 xml:space="preserve">«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 arbres, les all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es d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1"/>
        </w:rPr>
        <w:t>’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arbres, les cordons</w:t>
      </w:r>
      <w:r>
        <w:rPr>
          <w:rStyle w:val="Aucun"/>
          <w:rFonts w:ascii="Arial" w:hAnsi="Arial"/>
          <w:i w:val="1"/>
          <w:iCs w:val="1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bois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s,</w:t>
      </w:r>
      <w:r>
        <w:rPr>
          <w:rStyle w:val="Aucun"/>
          <w:rFonts w:ascii="Arial" w:hAnsi="Arial"/>
          <w:i w:val="1"/>
          <w:iCs w:val="1"/>
          <w:spacing w:val="12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</w:t>
      </w:r>
      <w:r>
        <w:rPr>
          <w:rStyle w:val="Aucun"/>
          <w:rFonts w:ascii="Arial" w:hAnsi="Arial"/>
          <w:i w:val="1"/>
          <w:iCs w:val="1"/>
          <w:spacing w:val="12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bosquets,</w:t>
      </w:r>
      <w:r>
        <w:rPr>
          <w:rStyle w:val="Aucun"/>
          <w:rFonts w:ascii="Arial" w:hAnsi="Arial"/>
          <w:i w:val="1"/>
          <w:iCs w:val="1"/>
          <w:spacing w:val="1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</w:t>
      </w:r>
      <w:r>
        <w:rPr>
          <w:rStyle w:val="Aucun"/>
          <w:rFonts w:ascii="Arial" w:hAnsi="Arial"/>
          <w:i w:val="1"/>
          <w:iCs w:val="1"/>
          <w:spacing w:val="7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haies</w:t>
      </w:r>
      <w:r>
        <w:rPr>
          <w:rStyle w:val="Aucun"/>
          <w:rFonts w:ascii="Arial" w:hAnsi="Arial"/>
          <w:i w:val="1"/>
          <w:iCs w:val="1"/>
          <w:spacing w:val="12"/>
          <w:sz w:val="22"/>
          <w:szCs w:val="22"/>
          <w:u w:color="000000"/>
          <w:rtl w:val="0"/>
        </w:rPr>
        <w:t xml:space="preserve">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>vives,</w:t>
      </w:r>
      <w:r>
        <w:rPr>
          <w:rStyle w:val="Aucun"/>
          <w:rFonts w:ascii="Arial" w:hAnsi="Arial"/>
          <w:i w:val="0"/>
          <w:iCs w:val="0"/>
          <w:spacing w:val="1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</w:t>
      </w:r>
      <w:r>
        <w:rPr>
          <w:rStyle w:val="Aucun"/>
          <w:rFonts w:ascii="Arial" w:hAnsi="Arial"/>
          <w:i w:val="1"/>
          <w:iCs w:val="1"/>
          <w:spacing w:val="12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buissons,</w:t>
      </w:r>
      <w:r>
        <w:rPr>
          <w:rStyle w:val="Aucun"/>
          <w:rFonts w:ascii="Arial" w:hAnsi="Arial"/>
          <w:i w:val="1"/>
          <w:iCs w:val="1"/>
          <w:spacing w:val="9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</w:t>
      </w:r>
      <w:r>
        <w:rPr>
          <w:rStyle w:val="Aucun"/>
          <w:rFonts w:ascii="Arial" w:hAnsi="Arial"/>
          <w:i w:val="1"/>
          <w:iCs w:val="1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nl-NL"/>
        </w:rPr>
        <w:t>vergers</w:t>
      </w:r>
      <w:r>
        <w:rPr>
          <w:rStyle w:val="Aucun"/>
          <w:rFonts w:ascii="Arial" w:hAnsi="Arial"/>
          <w:i w:val="1"/>
          <w:iCs w:val="1"/>
          <w:spacing w:val="15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et</w:t>
      </w:r>
      <w:r>
        <w:rPr>
          <w:rStyle w:val="Aucun"/>
          <w:rFonts w:ascii="Arial" w:hAnsi="Arial"/>
          <w:i w:val="1"/>
          <w:iCs w:val="1"/>
          <w:spacing w:val="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fruitiers</w:t>
      </w:r>
      <w:r>
        <w:rPr>
          <w:rStyle w:val="Aucun"/>
          <w:rFonts w:ascii="Arial" w:hAnsi="Arial"/>
          <w:i w:val="1"/>
          <w:iCs w:val="1"/>
          <w:spacing w:val="15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haute</w:t>
      </w:r>
      <w:r>
        <w:rPr>
          <w:rStyle w:val="Aucun"/>
          <w:rFonts w:ascii="Arial" w:hAnsi="Arial"/>
          <w:i w:val="1"/>
          <w:iCs w:val="1"/>
          <w:spacing w:val="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de-DE"/>
        </w:rPr>
        <w:t>tige</w:t>
      </w:r>
      <w:r>
        <w:rPr>
          <w:rStyle w:val="Aucun"/>
          <w:rFonts w:ascii="Arial" w:hAnsi="Arial"/>
          <w:i w:val="1"/>
          <w:iCs w:val="1"/>
          <w:spacing w:val="9"/>
          <w:sz w:val="22"/>
          <w:szCs w:val="22"/>
          <w:u w:color="000000"/>
          <w:rtl w:val="0"/>
        </w:rPr>
        <w:t xml:space="preserve">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it-IT"/>
        </w:rPr>
        <w:t>non</w:t>
      </w:r>
      <w:r>
        <w:rPr>
          <w:rStyle w:val="Aucun"/>
          <w:rFonts w:ascii="Arial" w:hAnsi="Arial"/>
          <w:i w:val="0"/>
          <w:iCs w:val="0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soumis</w:t>
      </w:r>
      <w:r>
        <w:rPr>
          <w:rStyle w:val="Aucun"/>
          <w:rFonts w:ascii="Arial" w:hAnsi="Arial"/>
          <w:i w:val="1"/>
          <w:iCs w:val="1"/>
          <w:spacing w:val="13"/>
          <w:sz w:val="22"/>
          <w:szCs w:val="22"/>
          <w:u w:color="000000"/>
          <w:rtl w:val="0"/>
        </w:rPr>
        <w:t xml:space="preserve">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</w:rPr>
        <w:t>à</w:t>
      </w:r>
      <w:r>
        <w:rPr>
          <w:rStyle w:val="Aucun"/>
          <w:rFonts w:ascii="Arial" w:hAnsi="Arial"/>
          <w:i w:val="1"/>
          <w:iCs w:val="1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la l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gislation</w:t>
      </w:r>
      <w:r>
        <w:rPr>
          <w:rStyle w:val="Aucun"/>
          <w:rFonts w:ascii="Arial" w:hAnsi="Arial"/>
          <w:i w:val="1"/>
          <w:iCs w:val="1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da-DK"/>
        </w:rPr>
        <w:t>foresti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re</w:t>
      </w:r>
      <w:r>
        <w:rPr>
          <w:rStyle w:val="Aucun"/>
          <w:rFonts w:ascii="Arial" w:hAnsi="Arial"/>
          <w:i w:val="1"/>
          <w:iCs w:val="1"/>
          <w:spacing w:val="21"/>
          <w:sz w:val="22"/>
          <w:szCs w:val="22"/>
          <w:u w:color="000000"/>
          <w:rtl w:val="0"/>
        </w:rPr>
        <w:t xml:space="preserve">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it-IT"/>
        </w:rPr>
        <w:t>»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.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Par cons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quent, contrairement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ce que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voyait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ancienne LPNS,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tout le patrimoine arbor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0"/>
          <w:sz w:val="22"/>
          <w:szCs w:val="22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est prot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g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sur tout le territoire du canton de Vaud (puisqu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il doit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tre conserv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, art. 14 al. 1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pt-PT"/>
        </w:rPr>
        <w:t>LPrPNP),</w:t>
      </w:r>
      <w:r>
        <w:rPr>
          <w:rStyle w:val="Aucun"/>
          <w:rFonts w:ascii="Arial" w:hAnsi="Arial"/>
          <w:spacing w:val="3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et toute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rogation</w:t>
      </w:r>
      <w:r>
        <w:rPr>
          <w:rStyle w:val="Aucun"/>
          <w:rFonts w:ascii="Arial" w:hAnsi="Arial"/>
          <w:spacing w:val="34"/>
          <w:sz w:val="22"/>
          <w:szCs w:val="22"/>
          <w:u w:color="000000"/>
          <w:rtl w:val="0"/>
        </w:rPr>
        <w:t xml:space="preserve">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ce principe g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ral doit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pondre</w:t>
      </w:r>
      <w:r>
        <w:rPr>
          <w:rStyle w:val="Aucun"/>
          <w:rFonts w:ascii="Arial" w:hAnsi="Arial"/>
          <w:spacing w:val="3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aux exigences 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art.</w:t>
      </w:r>
      <w:r>
        <w:rPr>
          <w:rStyle w:val="Aucun"/>
          <w:rFonts w:ascii="Arial" w:hAnsi="Arial"/>
          <w:spacing w:val="34"/>
          <w:sz w:val="22"/>
          <w:szCs w:val="22"/>
          <w:u w:color="000000"/>
          <w:rtl w:val="0"/>
        </w:rPr>
        <w:t xml:space="preserve"> 15 </w:t>
      </w:r>
      <w:r>
        <w:rPr>
          <w:rFonts w:ascii="Arial" w:hAnsi="Arial"/>
          <w:sz w:val="22"/>
          <w:szCs w:val="22"/>
          <w:u w:color="000000"/>
          <w:rtl w:val="0"/>
        </w:rPr>
        <w:t>LPrPNP.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</w:rPr>
        <w:t>1.2. Plan d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1"/>
        </w:rPr>
        <w:t>’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</w:rPr>
        <w:t>am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nagement ext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rieurs et mesures de compensation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Les mesures de </w:t>
      </w:r>
      <w:r>
        <w:rPr>
          <w:rFonts w:ascii="Arial" w:hAnsi="Arial" w:hint="default"/>
          <w:sz w:val="22"/>
          <w:szCs w:val="22"/>
          <w:u w:color="000000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compensation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”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bien que souhaitables, ne remplacent en rien les services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cosyst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miques rendus par des arbres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j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matures. Dans ce cas, le dossier ne contient pas de plan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am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nagements ext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rieurs ou de proposition claire de mesures de compensation de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it-IT"/>
        </w:rPr>
        <w:t>qualit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 comme le requi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re la loi ( art 16 al. 1 LprPNP).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Seul deux nouveaux arbres figurent sur le plan d</w:t>
      </w:r>
      <w:r>
        <w:rPr>
          <w:rFonts w:ascii="Arial" w:hAnsi="Arial" w:hint="default"/>
          <w:sz w:val="22"/>
          <w:szCs w:val="22"/>
          <w:u w:color="000000"/>
          <w:rtl w:val="1"/>
        </w:rPr>
        <w:t>‘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architecte, cette proposition minimaliste ne </w:t>
      </w:r>
      <w:r>
        <w:rPr>
          <w:rFonts w:ascii="Arial" w:hAnsi="Arial" w:hint="default"/>
          <w:sz w:val="22"/>
          <w:szCs w:val="22"/>
          <w:u w:color="000000"/>
          <w:rtl w:val="0"/>
          <w:lang w:val="ru-RU"/>
        </w:rPr>
        <w:t xml:space="preserve">«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compensera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  »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en aucun cas la perte engendr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par le sacrifice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 xml:space="preserve">un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cosyst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 qui a mis plusieurs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cennies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</w:rPr>
        <w:t>se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velopper.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Les arbres matures rendent des services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cosyst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miques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utilit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public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tous les habitant.es du quartier. De jeunes plantations ne sauront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galer rapidement ces services vitaux. De plus, au vue des impacts sur la qualit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du sol suite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 tel travaux et 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emplacement minimale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serv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ces deux arbres, leur envergure ne saura atteindre celle des arbres actuellement en place.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Conserver les arbres en place et proposer un habitat qui les int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gre est une plus-value vitale pour les futures habitant.es.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Seul le c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dre est conserv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 xml:space="preserve">.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Le peuplier mentionn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dans le rapport 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1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Arbres Experts est pourtant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galement un arbre majeur de grande valeur biologique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. La cavit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montr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e en photo est un dendro-microhabitat indispensable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 nombreuses esp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ces. Ces habitats vitaux pour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entomofaune et la faune se font de plus en plus rares avec la disparition des arbres matures et leur perte participent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un effondrement de la biodiversit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ensemble des plantations du jardin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crite comme </w:t>
      </w:r>
      <w:r>
        <w:rPr>
          <w:rFonts w:ascii="Arial" w:hAnsi="Arial" w:hint="default"/>
          <w:sz w:val="22"/>
          <w:szCs w:val="22"/>
          <w:u w:color="000000"/>
          <w:rtl w:val="0"/>
          <w:lang w:val="ru-RU"/>
        </w:rPr>
        <w:t xml:space="preserve">«  </w:t>
      </w:r>
      <w:r>
        <w:rPr>
          <w:rFonts w:ascii="Arial" w:hAnsi="Arial"/>
          <w:sz w:val="22"/>
          <w:szCs w:val="22"/>
          <w:u w:color="000000"/>
          <w:rtl w:val="0"/>
        </w:rPr>
        <w:t>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su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</w:rPr>
        <w:t>tes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  »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par Arbres Experts participent pourtant au maintien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une trame verte fonctionnelle sur commune.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La perte de tout espace vert, jardin, petit biotope ou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>cosyst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it-IT"/>
        </w:rPr>
        <w:t>è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me urbain, a des cons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quences irr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parables sur la biodiversit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 et le reste du vivant dont nous humains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pendons aussi.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it-IT"/>
        </w:rPr>
        <w:t>La qualit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de vie des g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n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rations actuelles et futures est soumises aux 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cisions prise aujourd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1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hui et qui ne pourront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ê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tre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1"/>
          <w:lang w:val="ar-SA" w:bidi="ar-SA"/>
        </w:rPr>
        <w:t>“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par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es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 xml:space="preserve">” à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l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1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avenir.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</w:rPr>
        <w:t>1.3. Imp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ratifs de construction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 xml:space="preserve"> 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Le constructeur ne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montre nulle part que des imp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ratifs de construction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emp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chent de conserver les arbres actuellement en place.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Il est envisageable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adapter le projet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leur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sence et de faire b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ficier les habitant/es de la plus-value qu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ils repr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sentent, tout en maintenant une utilisation rationnelle de la parcelle.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</w:rPr>
        <w:t>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fl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chir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construire </w:t>
      </w:r>
      <w:r>
        <w:rPr>
          <w:rFonts w:ascii="Arial" w:hAnsi="Arial" w:hint="default"/>
          <w:sz w:val="22"/>
          <w:szCs w:val="22"/>
          <w:u w:color="000000"/>
          <w:rtl w:val="0"/>
          <w:lang w:val="ru-RU"/>
        </w:rPr>
        <w:t xml:space="preserve">«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avec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  » 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 xml:space="preserve">et non </w:t>
      </w:r>
      <w:r>
        <w:rPr>
          <w:rFonts w:ascii="Arial" w:hAnsi="Arial" w:hint="default"/>
          <w:sz w:val="22"/>
          <w:szCs w:val="22"/>
          <w:u w:color="000000"/>
          <w:rtl w:val="0"/>
          <w:lang w:val="ru-RU"/>
        </w:rPr>
        <w:t xml:space="preserve">«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contre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  »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en exploitant les vides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sents sur la parcelle, proposer un projet de taille plus raisonnable, ou proposer une extension/un rehaussement sont des solutions qui permette de valoriser le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timent actuel tout en maintenant la qualit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espace vert qui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entoure.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Selon la loi,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abattage doit en principe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tre autoris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uniquement en </w:t>
      </w:r>
      <w:r>
        <w:rPr>
          <w:rStyle w:val="Aucun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ultima ratio,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selon le principe de subsidiarit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des mesures (art. 18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LPN) et de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caution.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En particulier,</w:t>
      </w:r>
      <w:r>
        <w:rPr>
          <w:rStyle w:val="Aucun"/>
          <w:rFonts w:ascii="Arial" w:hAnsi="Arial"/>
          <w:spacing w:val="3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selon le principe</w:t>
      </w:r>
      <w:r>
        <w:rPr>
          <w:rStyle w:val="Aucun"/>
          <w:rFonts w:ascii="Arial" w:hAnsi="Arial"/>
          <w:spacing w:val="34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 la subordination</w:t>
      </w:r>
      <w:r>
        <w:rPr>
          <w:rStyle w:val="Aucun"/>
          <w:rFonts w:ascii="Arial" w:hAnsi="Arial"/>
          <w:spacing w:val="3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des mesures, la mesure prioritaire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est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la protection, et non la destruction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. Ce n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est que lorsque cette mesure n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est pas disponible que</w:t>
      </w:r>
      <w:r>
        <w:rPr>
          <w:rStyle w:val="Aucun"/>
          <w:rFonts w:ascii="Arial" w:hAnsi="Arial"/>
          <w:spacing w:val="-36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on peut envisager la reconstitution ou des mesures compensatoires (KELLER / ZUFFEREY /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FAHRL</w:t>
      </w:r>
      <w:r>
        <w:rPr>
          <w:rFonts w:ascii="Arial" w:hAnsi="Arial" w:hint="default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sz w:val="22"/>
          <w:szCs w:val="22"/>
          <w:u w:color="000000"/>
          <w:rtl w:val="0"/>
          <w:lang w:val="de-DE"/>
        </w:rPr>
        <w:t>NDER, Commentaire LPN, Ed. Schulthess, Z</w:t>
      </w:r>
      <w:r>
        <w:rPr>
          <w:rFonts w:ascii="Arial" w:hAnsi="Arial" w:hint="default"/>
          <w:sz w:val="22"/>
          <w:szCs w:val="22"/>
          <w:u w:color="000000"/>
          <w:rtl w:val="0"/>
        </w:rPr>
        <w:t>ü</w:t>
      </w:r>
      <w:r>
        <w:rPr>
          <w:rFonts w:ascii="Arial" w:hAnsi="Arial"/>
          <w:sz w:val="22"/>
          <w:szCs w:val="22"/>
          <w:u w:color="000000"/>
          <w:rtl w:val="0"/>
          <w:lang w:val="de-DE"/>
        </w:rPr>
        <w:t>rich,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de-DE"/>
        </w:rPr>
        <w:t>le, Gen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ve 2019. ad art. i8 LPN rem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34)-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un</w:t>
      </w:r>
      <w:r>
        <w:rPr>
          <w:rStyle w:val="Aucun"/>
          <w:rFonts w:ascii="Arial" w:hAnsi="Arial"/>
          <w:spacing w:val="-6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de</w:t>
      </w:r>
      <w:r>
        <w:rPr>
          <w:rStyle w:val="Aucun"/>
          <w:rFonts w:ascii="Arial" w:hAnsi="Arial"/>
          <w:spacing w:val="-7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ses</w:t>
      </w:r>
      <w:r>
        <w:rPr>
          <w:rStyle w:val="Aucun"/>
          <w:rFonts w:ascii="Arial" w:hAnsi="Arial"/>
          <w:spacing w:val="-9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objectifs fondamentaux est non seulement la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sauvegarde,</w:t>
      </w:r>
      <w:r>
        <w:rPr>
          <w:rStyle w:val="Aucun"/>
          <w:rFonts w:ascii="Arial" w:hAnsi="Arial"/>
          <w:b w:val="1"/>
          <w:bCs w:val="1"/>
          <w:spacing w:val="3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pt-PT"/>
        </w:rPr>
        <w:t xml:space="preserve">mais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galement</w:t>
      </w:r>
      <w:r>
        <w:rPr>
          <w:rStyle w:val="Aucun"/>
          <w:rFonts w:ascii="Arial" w:hAnsi="Arial"/>
          <w:spacing w:val="34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 xml:space="preserve">le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veloppement</w:t>
      </w:r>
      <w:r>
        <w:rPr>
          <w:rStyle w:val="Aucun"/>
          <w:rFonts w:ascii="Arial" w:hAnsi="Arial"/>
          <w:b w:val="1"/>
          <w:bCs w:val="1"/>
          <w:spacing w:val="3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du patrimoine</w:t>
      </w:r>
      <w:r>
        <w:rPr>
          <w:rStyle w:val="Aucun"/>
          <w:rFonts w:ascii="Arial" w:hAnsi="Arial"/>
          <w:spacing w:val="34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arbor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</w:rPr>
        <w:t>(art.1 al.2</w:t>
      </w:r>
      <w:r>
        <w:rPr>
          <w:rStyle w:val="Aucun"/>
          <w:rFonts w:ascii="Arial" w:hAnsi="Arial"/>
          <w:spacing w:val="-6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let.</w:t>
      </w:r>
      <w:r>
        <w:rPr>
          <w:rStyle w:val="Aucun"/>
          <w:rFonts w:ascii="Arial" w:hAnsi="Arial"/>
          <w:spacing w:val="7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g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LPrPNP).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i w:val="0"/>
          <w:iCs w:val="0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</w:rPr>
        <w:t>L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1"/>
        </w:rPr>
        <w:t>’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pt-PT"/>
        </w:rPr>
        <w:t xml:space="preserve">art. 14 al. 1 LPrPNP dispose que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 xml:space="preserve">«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 patrimoine arbor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 xml:space="preserve">est </w:t>
      </w:r>
      <w:r>
        <w:rPr>
          <w:rStyle w:val="Aucun"/>
          <w:rFonts w:ascii="Arial" w:hAnsi="Arial"/>
          <w:b w:val="1"/>
          <w:bCs w:val="1"/>
          <w:i w:val="1"/>
          <w:iCs w:val="1"/>
          <w:sz w:val="22"/>
          <w:szCs w:val="22"/>
          <w:u w:color="000000"/>
          <w:rtl w:val="0"/>
          <w:lang w:val="fr-FR"/>
        </w:rPr>
        <w:t>conserv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sz w:val="22"/>
          <w:szCs w:val="22"/>
          <w:u w:color="000000"/>
          <w:rtl w:val="0"/>
        </w:rPr>
        <w:t xml:space="preserve">,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en-US"/>
        </w:rPr>
        <w:t xml:space="preserve">exception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faite des haies</w:t>
      </w:r>
      <w:r>
        <w:rPr>
          <w:rStyle w:val="Aucun"/>
          <w:rFonts w:ascii="Arial" w:hAnsi="Arial"/>
          <w:i w:val="1"/>
          <w:iCs w:val="1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monosp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 xml:space="preserve">cifiques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>ou non indig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0"/>
          <w:lang w:val="it-IT"/>
        </w:rPr>
        <w:t>è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 xml:space="preserve">nes,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 xml:space="preserve">des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ments de l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1"/>
        </w:rPr>
        <w:t>’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 xml:space="preserve">agroforesterie, ainsi que des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 xml:space="preserve">buissons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nl-NL"/>
        </w:rPr>
        <w:t>en zone</w:t>
      </w:r>
      <w:r>
        <w:rPr>
          <w:rStyle w:val="Aucun"/>
          <w:rFonts w:ascii="Arial" w:hAnsi="Arial"/>
          <w:i w:val="1"/>
          <w:iCs w:val="1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b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</w:rPr>
        <w:t>â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 xml:space="preserve">tir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it-IT"/>
        </w:rPr>
        <w:t>»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 xml:space="preserve">.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 xml:space="preserve">Le 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0"/>
          <w:lang w:val="fr-FR"/>
        </w:rPr>
        <w:t xml:space="preserve">«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>patrimoine arbor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0"/>
          <w:lang w:val="fr-FR"/>
        </w:rPr>
        <w:t xml:space="preserve">é »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>est d</w:t>
      </w:r>
      <w:r>
        <w:rPr>
          <w:rStyle w:val="Aucun"/>
          <w:rFonts w:ascii="Arial" w:hAnsi="Arial" w:hint="default"/>
          <w:i w:val="0"/>
          <w:iCs w:val="0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it-IT"/>
        </w:rPr>
        <w:t xml:space="preserve">fini comme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 xml:space="preserve">«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 arbres, les all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es d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1"/>
        </w:rPr>
        <w:t>’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arbres, les cordons</w:t>
      </w:r>
      <w:r>
        <w:rPr>
          <w:rStyle w:val="Aucun"/>
          <w:rFonts w:ascii="Arial" w:hAnsi="Arial"/>
          <w:i w:val="1"/>
          <w:iCs w:val="1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bois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s,</w:t>
      </w:r>
      <w:r>
        <w:rPr>
          <w:rStyle w:val="Aucun"/>
          <w:rFonts w:ascii="Arial" w:hAnsi="Arial"/>
          <w:i w:val="1"/>
          <w:iCs w:val="1"/>
          <w:spacing w:val="12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</w:t>
      </w:r>
      <w:r>
        <w:rPr>
          <w:rStyle w:val="Aucun"/>
          <w:rFonts w:ascii="Arial" w:hAnsi="Arial"/>
          <w:i w:val="1"/>
          <w:iCs w:val="1"/>
          <w:spacing w:val="12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bosquets,</w:t>
      </w:r>
      <w:r>
        <w:rPr>
          <w:rStyle w:val="Aucun"/>
          <w:rFonts w:ascii="Arial" w:hAnsi="Arial"/>
          <w:i w:val="1"/>
          <w:iCs w:val="1"/>
          <w:spacing w:val="1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</w:t>
      </w:r>
      <w:r>
        <w:rPr>
          <w:rStyle w:val="Aucun"/>
          <w:rFonts w:ascii="Arial" w:hAnsi="Arial"/>
          <w:i w:val="1"/>
          <w:iCs w:val="1"/>
          <w:spacing w:val="7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haies</w:t>
      </w:r>
      <w:r>
        <w:rPr>
          <w:rStyle w:val="Aucun"/>
          <w:rFonts w:ascii="Arial" w:hAnsi="Arial"/>
          <w:i w:val="1"/>
          <w:iCs w:val="1"/>
          <w:spacing w:val="12"/>
          <w:sz w:val="22"/>
          <w:szCs w:val="22"/>
          <w:u w:color="000000"/>
          <w:rtl w:val="0"/>
        </w:rPr>
        <w:t xml:space="preserve">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fr-FR"/>
        </w:rPr>
        <w:t>rives,</w:t>
      </w:r>
      <w:r>
        <w:rPr>
          <w:rStyle w:val="Aucun"/>
          <w:rFonts w:ascii="Arial" w:hAnsi="Arial"/>
          <w:i w:val="0"/>
          <w:iCs w:val="0"/>
          <w:spacing w:val="1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</w:t>
      </w:r>
      <w:r>
        <w:rPr>
          <w:rStyle w:val="Aucun"/>
          <w:rFonts w:ascii="Arial" w:hAnsi="Arial"/>
          <w:i w:val="1"/>
          <w:iCs w:val="1"/>
          <w:spacing w:val="12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buissons,</w:t>
      </w:r>
      <w:r>
        <w:rPr>
          <w:rStyle w:val="Aucun"/>
          <w:rFonts w:ascii="Arial" w:hAnsi="Arial"/>
          <w:i w:val="1"/>
          <w:iCs w:val="1"/>
          <w:spacing w:val="9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les</w:t>
      </w:r>
      <w:r>
        <w:rPr>
          <w:rStyle w:val="Aucun"/>
          <w:rFonts w:ascii="Arial" w:hAnsi="Arial"/>
          <w:i w:val="1"/>
          <w:iCs w:val="1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nl-NL"/>
        </w:rPr>
        <w:t>vergers</w:t>
      </w:r>
      <w:r>
        <w:rPr>
          <w:rStyle w:val="Aucun"/>
          <w:rFonts w:ascii="Arial" w:hAnsi="Arial"/>
          <w:i w:val="1"/>
          <w:iCs w:val="1"/>
          <w:spacing w:val="15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et</w:t>
      </w:r>
      <w:r>
        <w:rPr>
          <w:rStyle w:val="Aucun"/>
          <w:rFonts w:ascii="Arial" w:hAnsi="Arial"/>
          <w:i w:val="1"/>
          <w:iCs w:val="1"/>
          <w:spacing w:val="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fruitiers</w:t>
      </w:r>
      <w:r>
        <w:rPr>
          <w:rStyle w:val="Aucun"/>
          <w:rFonts w:ascii="Arial" w:hAnsi="Arial"/>
          <w:i w:val="1"/>
          <w:iCs w:val="1"/>
          <w:spacing w:val="15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haute</w:t>
      </w:r>
      <w:r>
        <w:rPr>
          <w:rStyle w:val="Aucun"/>
          <w:rFonts w:ascii="Arial" w:hAnsi="Arial"/>
          <w:i w:val="1"/>
          <w:iCs w:val="1"/>
          <w:spacing w:val="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de-DE"/>
        </w:rPr>
        <w:t>tige</w:t>
      </w:r>
      <w:r>
        <w:rPr>
          <w:rStyle w:val="Aucun"/>
          <w:rFonts w:ascii="Arial" w:hAnsi="Arial"/>
          <w:i w:val="1"/>
          <w:iCs w:val="1"/>
          <w:spacing w:val="9"/>
          <w:sz w:val="22"/>
          <w:szCs w:val="22"/>
          <w:u w:color="000000"/>
          <w:rtl w:val="0"/>
        </w:rPr>
        <w:t xml:space="preserve">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it-IT"/>
        </w:rPr>
        <w:t>non</w:t>
      </w:r>
      <w:r>
        <w:rPr>
          <w:rStyle w:val="Aucun"/>
          <w:rFonts w:ascii="Arial" w:hAnsi="Arial"/>
          <w:i w:val="0"/>
          <w:iCs w:val="0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soumis</w:t>
      </w:r>
      <w:r>
        <w:rPr>
          <w:rStyle w:val="Aucun"/>
          <w:rFonts w:ascii="Arial" w:hAnsi="Arial"/>
          <w:i w:val="1"/>
          <w:iCs w:val="1"/>
          <w:spacing w:val="13"/>
          <w:sz w:val="22"/>
          <w:szCs w:val="22"/>
          <w:u w:color="000000"/>
          <w:rtl w:val="0"/>
        </w:rPr>
        <w:t xml:space="preserve">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</w:rPr>
        <w:t>à</w:t>
      </w:r>
      <w:r>
        <w:rPr>
          <w:rStyle w:val="Aucun"/>
          <w:rFonts w:ascii="Arial" w:hAnsi="Arial"/>
          <w:i w:val="1"/>
          <w:iCs w:val="1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la l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gislation</w:t>
      </w:r>
      <w:r>
        <w:rPr>
          <w:rStyle w:val="Aucun"/>
          <w:rFonts w:ascii="Arial" w:hAnsi="Arial"/>
          <w:i w:val="1"/>
          <w:iCs w:val="1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da-DK"/>
        </w:rPr>
        <w:t>foresti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re</w:t>
      </w:r>
      <w:r>
        <w:rPr>
          <w:rStyle w:val="Aucun"/>
          <w:rFonts w:ascii="Arial" w:hAnsi="Arial"/>
          <w:i w:val="1"/>
          <w:iCs w:val="1"/>
          <w:spacing w:val="21"/>
          <w:sz w:val="22"/>
          <w:szCs w:val="22"/>
          <w:u w:color="000000"/>
          <w:rtl w:val="0"/>
        </w:rPr>
        <w:t xml:space="preserve">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it-IT"/>
        </w:rPr>
        <w:t>»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.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Par cons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quent, contrairement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ce que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voyait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ancienne LPNS,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tout le patrimoine arbor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0"/>
          <w:sz w:val="22"/>
          <w:szCs w:val="22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est prot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g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sur tout le territoire du canton de Vaud (puisqu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il doit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tre conserv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, art. 14 al. 1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pt-PT"/>
        </w:rPr>
        <w:t>LPrPNP),</w:t>
      </w:r>
      <w:r>
        <w:rPr>
          <w:rStyle w:val="Aucun"/>
          <w:rFonts w:ascii="Arial" w:hAnsi="Arial"/>
          <w:spacing w:val="3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et toute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rogation</w:t>
      </w:r>
      <w:r>
        <w:rPr>
          <w:rStyle w:val="Aucun"/>
          <w:rFonts w:ascii="Arial" w:hAnsi="Arial"/>
          <w:spacing w:val="34"/>
          <w:sz w:val="22"/>
          <w:szCs w:val="22"/>
          <w:u w:color="000000"/>
          <w:rtl w:val="0"/>
        </w:rPr>
        <w:t xml:space="preserve">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ce principe g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ral doit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pondre</w:t>
      </w:r>
      <w:r>
        <w:rPr>
          <w:rStyle w:val="Aucun"/>
          <w:rFonts w:ascii="Arial" w:hAnsi="Arial"/>
          <w:spacing w:val="3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aux exigences 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art.</w:t>
      </w:r>
      <w:r>
        <w:rPr>
          <w:rStyle w:val="Aucun"/>
          <w:rFonts w:ascii="Arial" w:hAnsi="Arial"/>
          <w:spacing w:val="34"/>
          <w:sz w:val="22"/>
          <w:szCs w:val="22"/>
          <w:u w:color="000000"/>
          <w:rtl w:val="0"/>
        </w:rPr>
        <w:t xml:space="preserve"> 15 </w:t>
      </w:r>
      <w:r>
        <w:rPr>
          <w:rFonts w:ascii="Arial" w:hAnsi="Arial"/>
          <w:sz w:val="22"/>
          <w:szCs w:val="22"/>
          <w:u w:color="000000"/>
          <w:rtl w:val="0"/>
        </w:rPr>
        <w:t>LPrPNP.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abattage de tout arbre est donc interdit, et une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ventuelle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rogation, ne saurait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tre accord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uniquement en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sence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un motif 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pt-PT"/>
        </w:rPr>
        <w:t>gal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abattage.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art. 15  LPrPNP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voit la possibilit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</w:rPr>
        <w:t>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obtenir une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rogation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au principe de protection. Une telle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rogation ne peut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es-ES_tradnl"/>
        </w:rPr>
        <w:t>tre octroy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que dans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un des cas suivants (liste exhaustive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 xml:space="preserve">art. 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15, al 1  </w:t>
      </w:r>
      <w:r>
        <w:rPr>
          <w:rFonts w:ascii="Arial" w:hAnsi="Arial"/>
          <w:sz w:val="22"/>
          <w:szCs w:val="22"/>
          <w:u w:color="000000"/>
          <w:rtl w:val="0"/>
        </w:rPr>
        <w:t>LPrPNP)</w:t>
      </w:r>
      <w:r>
        <w:rPr>
          <w:rStyle w:val="Aucun"/>
          <w:rFonts w:ascii="Arial" w:hAnsi="Arial"/>
          <w:spacing w:val="3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: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tabs>
          <w:tab w:val="left" w:pos="20"/>
          <w:tab w:val="left" w:pos="122"/>
        </w:tabs>
        <w:bidi w:val="0"/>
        <w:spacing w:before="0" w:after="200" w:line="276" w:lineRule="auto"/>
        <w:ind w:left="122" w:right="0" w:hanging="122"/>
        <w:jc w:val="both"/>
        <w:rPr>
          <w:rStyle w:val="Aucun"/>
          <w:rFonts w:ascii="Times New Roman" w:cs="Times New Roman" w:hAnsi="Times New Roman" w:eastAsia="Times New Roman"/>
          <w:i w:val="0"/>
          <w:iCs w:val="0"/>
          <w:sz w:val="24"/>
          <w:szCs w:val="24"/>
          <w:u w:color="000000"/>
          <w:rtl w:val="0"/>
        </w:rPr>
      </w:pPr>
      <w:r>
        <w:rPr>
          <w:rStyle w:val="Aucun"/>
          <w:rFonts w:ascii="Arial" w:cs="Arial" w:hAnsi="Arial" w:eastAsia="Arial"/>
          <w:i w:val="0"/>
          <w:iCs w:val="0"/>
          <w:sz w:val="22"/>
          <w:szCs w:val="22"/>
          <w:u w:color="000000"/>
          <w:rtl w:val="0"/>
        </w:rPr>
        <w:tab/>
        <w:t>1.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risques</w:t>
      </w:r>
      <w:r>
        <w:rPr>
          <w:rStyle w:val="Aucun"/>
          <w:rFonts w:ascii="Arial" w:hAnsi="Arial"/>
          <w:i w:val="1"/>
          <w:iCs w:val="1"/>
          <w:spacing w:val="12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s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curitaires</w:t>
      </w:r>
      <w:r>
        <w:rPr>
          <w:rStyle w:val="Aucun"/>
          <w:rFonts w:ascii="Arial" w:hAnsi="Arial"/>
          <w:i w:val="1"/>
          <w:iCs w:val="1"/>
          <w:spacing w:val="21"/>
          <w:sz w:val="22"/>
          <w:szCs w:val="22"/>
          <w:u w:color="000000"/>
          <w:rtl w:val="0"/>
        </w:rPr>
        <w:t xml:space="preserve"> </w:t>
      </w:r>
      <w:r>
        <w:rPr>
          <w:rStyle w:val="Aucun"/>
          <w:rFonts w:ascii="Arial" w:hAnsi="Arial"/>
          <w:i w:val="0"/>
          <w:iCs w:val="0"/>
          <w:sz w:val="22"/>
          <w:szCs w:val="22"/>
          <w:u w:color="000000"/>
          <w:rtl w:val="0"/>
          <w:lang w:val="en-US"/>
        </w:rPr>
        <w:t>ou</w:t>
      </w:r>
      <w:r>
        <w:rPr>
          <w:rStyle w:val="Aucun"/>
          <w:rFonts w:ascii="Arial" w:hAnsi="Arial"/>
          <w:i w:val="0"/>
          <w:iCs w:val="0"/>
          <w:spacing w:val="-7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phytosanitaires</w:t>
      </w:r>
      <w:r>
        <w:rPr>
          <w:rStyle w:val="Aucun"/>
          <w:rFonts w:ascii="Arial" w:hAnsi="Arial"/>
          <w:i w:val="1"/>
          <w:iCs w:val="1"/>
          <w:spacing w:val="7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av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r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s</w:t>
      </w:r>
      <w:r>
        <w:rPr>
          <w:rStyle w:val="Aucun"/>
          <w:rFonts w:ascii="Arial" w:hAnsi="Arial"/>
          <w:i w:val="1"/>
          <w:iCs w:val="1"/>
          <w:spacing w:val="27"/>
          <w:sz w:val="22"/>
          <w:szCs w:val="22"/>
          <w:u w:color="000000"/>
          <w:rtl w:val="0"/>
        </w:rPr>
        <w:t xml:space="preserve"> </w:t>
      </w:r>
    </w:p>
    <w:p>
      <w:pPr>
        <w:pStyle w:val="Par défaut"/>
        <w:tabs>
          <w:tab w:val="left" w:pos="20"/>
          <w:tab w:val="left" w:pos="122"/>
        </w:tabs>
        <w:bidi w:val="0"/>
        <w:spacing w:before="0" w:after="200" w:line="276" w:lineRule="auto"/>
        <w:ind w:left="122" w:right="0" w:hanging="122"/>
        <w:jc w:val="both"/>
        <w:rPr>
          <w:rStyle w:val="Aucun"/>
          <w:rFonts w:ascii="Times New Roman" w:cs="Times New Roman" w:hAnsi="Times New Roman" w:eastAsia="Times New Roman"/>
          <w:i w:val="0"/>
          <w:iCs w:val="0"/>
          <w:sz w:val="24"/>
          <w:szCs w:val="24"/>
          <w:u w:color="000000"/>
          <w:rtl w:val="0"/>
        </w:rPr>
      </w:pPr>
      <w:r>
        <w:rPr>
          <w:rStyle w:val="Aucun"/>
          <w:rFonts w:ascii="Arial" w:cs="Arial" w:hAnsi="Arial" w:eastAsia="Arial"/>
          <w:i w:val="0"/>
          <w:iCs w:val="0"/>
          <w:sz w:val="22"/>
          <w:szCs w:val="22"/>
          <w:u w:color="000000"/>
          <w:rtl w:val="0"/>
        </w:rPr>
        <w:tab/>
        <w:t>2.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entrave</w:t>
      </w:r>
      <w:r>
        <w:rPr>
          <w:rStyle w:val="Aucun"/>
          <w:rFonts w:ascii="Arial" w:hAnsi="Arial"/>
          <w:i w:val="1"/>
          <w:iCs w:val="1"/>
          <w:spacing w:val="24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av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r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e</w:t>
      </w:r>
      <w:r>
        <w:rPr>
          <w:rStyle w:val="Aucun"/>
          <w:rFonts w:ascii="Arial" w:hAnsi="Arial"/>
          <w:i w:val="1"/>
          <w:iCs w:val="1"/>
          <w:spacing w:val="28"/>
          <w:sz w:val="22"/>
          <w:szCs w:val="22"/>
          <w:u w:color="000000"/>
          <w:rtl w:val="0"/>
        </w:rPr>
        <w:t xml:space="preserve"> 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0"/>
        </w:rPr>
        <w:t>à</w:t>
      </w:r>
      <w:r>
        <w:rPr>
          <w:rStyle w:val="Aucun"/>
          <w:rFonts w:ascii="Arial" w:hAnsi="Arial"/>
          <w:i w:val="1"/>
          <w:iCs w:val="1"/>
          <w:spacing w:val="28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i w:val="1"/>
          <w:iCs w:val="1"/>
          <w:sz w:val="22"/>
          <w:szCs w:val="22"/>
          <w:u w:color="000000"/>
          <w:rtl w:val="1"/>
        </w:rPr>
        <w:t>’</w:t>
      </w:r>
      <w:r>
        <w:rPr>
          <w:rFonts w:ascii="Arial" w:hAnsi="Arial"/>
          <w:i w:val="1"/>
          <w:iCs w:val="1"/>
          <w:sz w:val="22"/>
          <w:szCs w:val="22"/>
          <w:u w:color="000000"/>
          <w:rtl w:val="0"/>
          <w:lang w:val="fr-FR"/>
        </w:rPr>
        <w:t>exploitation</w:t>
      </w:r>
      <w:r>
        <w:rPr>
          <w:rStyle w:val="Aucun"/>
          <w:rFonts w:ascii="Arial" w:hAnsi="Arial"/>
          <w:i w:val="1"/>
          <w:iCs w:val="1"/>
          <w:spacing w:val="3"/>
          <w:sz w:val="22"/>
          <w:szCs w:val="22"/>
          <w:u w:color="000000"/>
          <w:rtl w:val="0"/>
          <w:lang w:val="it-IT"/>
        </w:rPr>
        <w:t xml:space="preserve"> agricole</w:t>
      </w:r>
      <w:r>
        <w:rPr>
          <w:rStyle w:val="Aucun"/>
          <w:rFonts w:ascii="Arial" w:hAnsi="Arial"/>
          <w:i w:val="0"/>
          <w:iCs w:val="0"/>
          <w:spacing w:val="28"/>
          <w:sz w:val="22"/>
          <w:szCs w:val="22"/>
          <w:u w:color="000000"/>
          <w:rtl w:val="0"/>
        </w:rPr>
        <w:t xml:space="preserve"> </w:t>
      </w:r>
    </w:p>
    <w:p>
      <w:pPr>
        <w:pStyle w:val="Par défaut"/>
        <w:tabs>
          <w:tab w:val="left" w:pos="20"/>
          <w:tab w:val="left" w:pos="122"/>
        </w:tabs>
        <w:bidi w:val="0"/>
        <w:spacing w:before="0" w:after="200" w:line="276" w:lineRule="auto"/>
        <w:ind w:left="122" w:right="0" w:hanging="122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pt-PT"/>
        </w:rPr>
        <w:tab/>
        <w:t>3. ou</w:t>
      </w:r>
      <w:r>
        <w:rPr>
          <w:rStyle w:val="Aucun"/>
          <w:rFonts w:ascii="Arial" w:hAnsi="Arial"/>
          <w:spacing w:val="7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imp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ratifs</w:t>
      </w:r>
      <w:r>
        <w:rPr>
          <w:rStyle w:val="Aucun"/>
          <w:rFonts w:ascii="Arial" w:hAnsi="Arial"/>
          <w:spacing w:val="21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de</w:t>
      </w:r>
      <w:r>
        <w:rPr>
          <w:rStyle w:val="Aucun"/>
          <w:rFonts w:ascii="Arial" w:hAnsi="Arial"/>
          <w:spacing w:val="7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construction</w:t>
      </w:r>
      <w:r>
        <w:rPr>
          <w:rStyle w:val="Aucun"/>
          <w:rFonts w:ascii="Arial" w:hAnsi="Arial"/>
          <w:spacing w:val="28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ou</w:t>
      </w:r>
      <w:r>
        <w:rPr>
          <w:rStyle w:val="Aucun"/>
          <w:rFonts w:ascii="Arial" w:hAnsi="Arial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am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nagements</w:t>
      </w:r>
      <w:r>
        <w:rPr>
          <w:rStyle w:val="Aucun"/>
          <w:rFonts w:ascii="Arial" w:hAnsi="Arial"/>
          <w:spacing w:val="21"/>
          <w:sz w:val="22"/>
          <w:szCs w:val="22"/>
          <w:u w:color="000000"/>
          <w:rtl w:val="0"/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Comme dit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c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demment, le constructeur ne justifie ici les demandes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abattages par aucun de ces 3 motifs autorisant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abattage de ces arbres selon la nouvelle LprPNP.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Les arbres doivent donc 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ê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tre maintenus et la demande de permis de construire doit 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ê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tre refus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it-IT"/>
        </w:rPr>
        <w:t>e.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1.4. Mesures de conservation du c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</w:rPr>
        <w:t>dre</w:t>
      </w:r>
    </w:p>
    <w:p>
      <w:pPr>
        <w:pStyle w:val="Par défaut"/>
        <w:bidi w:val="0"/>
        <w:spacing w:before="0" w:after="200" w:line="276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Concernant le c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dre, seul arbre conserv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</w:rPr>
        <w:t>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apr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le plan de g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om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tre, 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’é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tude des documents ne laisse que peu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espoir quant au bien-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tre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venir de cet arbre majeur. Le peu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espace mis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disposition de celui-ci dans le projet final, les atteintes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videntes au syst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 racinaire durant le chantier malgr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le dispositif de protection minimaliste propos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, ainsi que la suggestion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’é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lagage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auront des</w:t>
      </w:r>
      <w:r>
        <w:rPr>
          <w:rFonts w:ascii="Arial" w:hAnsi="Arial"/>
          <w:sz w:val="22"/>
          <w:szCs w:val="22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it-IT"/>
        </w:rPr>
        <w:t>cons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quences drastiques sur la long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vit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d'un arbre 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1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une telle envergure et ne doivent pas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ê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tre autoris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pt-PT"/>
        </w:rPr>
        <w:t xml:space="preserve">es.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Son syst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 racinaire et son besoin d</w:t>
      </w:r>
      <w:r>
        <w:rPr>
          <w:rFonts w:ascii="Arial" w:hAnsi="Arial" w:hint="default"/>
          <w:sz w:val="22"/>
          <w:szCs w:val="22"/>
          <w:u w:color="000000"/>
          <w:rtl w:val="1"/>
        </w:rPr>
        <w:t>‘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espace pour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velopper sa couronne 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’é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tend bien au-del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espace vital mentionn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dans la norme SIA 318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« </w:t>
      </w:r>
      <w:r>
        <w:rPr>
          <w:rFonts w:ascii="Arial" w:hAnsi="Arial"/>
          <w:sz w:val="22"/>
          <w:szCs w:val="22"/>
          <w:u w:color="000000"/>
          <w:rtl w:val="0"/>
        </w:rPr>
        <w:t>Am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nagements ext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rieurs 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»</w:t>
      </w:r>
      <w:r>
        <w:rPr>
          <w:rFonts w:ascii="Arial" w:hAnsi="Arial"/>
          <w:sz w:val="22"/>
          <w:szCs w:val="22"/>
          <w:u w:color="000000"/>
          <w:rtl w:val="0"/>
        </w:rPr>
        <w:t>.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 Ces normes sont fix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es pour convenir au domaine de la construction et non au bien-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ê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tre des arbres.  L'application de cette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norme entre en conflit avec la nouvelle</w:t>
      </w:r>
      <w:r>
        <w:rPr>
          <w:rStyle w:val="Aucun"/>
          <w:rFonts w:ascii="Arial" w:hAnsi="Arial"/>
          <w:spacing w:val="0"/>
          <w:sz w:val="22"/>
          <w:szCs w:val="22"/>
          <w:u w:color="000000"/>
          <w:rtl w:val="0"/>
        </w:rPr>
        <w:t xml:space="preserve"> </w:t>
      </w:r>
      <w:r>
        <w:rPr>
          <w:rFonts w:ascii="Arial" w:hAnsi="Arial"/>
          <w:sz w:val="22"/>
          <w:szCs w:val="22"/>
          <w:u w:color="000000"/>
          <w:rtl w:val="0"/>
        </w:rPr>
        <w:t>LprPNP</w:t>
      </w:r>
      <w:r>
        <w:rPr>
          <w:rStyle w:val="Aucun"/>
          <w:rFonts w:ascii="Arial" w:hAnsi="Arial"/>
          <w:spacing w:val="33"/>
          <w:sz w:val="22"/>
          <w:szCs w:val="22"/>
          <w:u w:color="000000"/>
          <w:rtl w:val="0"/>
          <w:lang w:val="fr-FR"/>
        </w:rPr>
        <w:t xml:space="preserve"> et le projet doit </w:t>
      </w:r>
      <w:r>
        <w:rPr>
          <w:rStyle w:val="Aucun"/>
          <w:rFonts w:ascii="Arial" w:hAnsi="Arial" w:hint="default"/>
          <w:spacing w:val="33"/>
          <w:sz w:val="22"/>
          <w:szCs w:val="22"/>
          <w:u w:color="000000"/>
          <w:rtl w:val="0"/>
        </w:rPr>
        <w:t>ê</w:t>
      </w:r>
      <w:r>
        <w:rPr>
          <w:rStyle w:val="Aucun"/>
          <w:rFonts w:ascii="Arial" w:hAnsi="Arial"/>
          <w:spacing w:val="33"/>
          <w:sz w:val="22"/>
          <w:szCs w:val="22"/>
          <w:u w:color="000000"/>
          <w:rtl w:val="0"/>
          <w:lang w:val="fr-FR"/>
        </w:rPr>
        <w:t>tre revu en cons</w:t>
      </w:r>
      <w:r>
        <w:rPr>
          <w:rStyle w:val="Aucun"/>
          <w:rFonts w:ascii="Arial" w:hAnsi="Arial" w:hint="default"/>
          <w:spacing w:val="33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spacing w:val="33"/>
          <w:sz w:val="22"/>
          <w:szCs w:val="22"/>
          <w:u w:color="000000"/>
          <w:rtl w:val="0"/>
          <w:lang w:val="fr-FR"/>
        </w:rPr>
        <w:t>quence.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</w:rPr>
        <w:t>2. Pr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servation des sols, 50 % de pleine terre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Le programme propos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ici est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mesur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par rapport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la taille de la parcelle :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tabs>
          <w:tab w:val="left" w:pos="20"/>
          <w:tab w:val="left" w:pos="173"/>
          <w:tab w:val="left" w:pos="423"/>
        </w:tabs>
        <w:bidi w:val="0"/>
        <w:spacing w:before="0" w:line="240" w:lineRule="auto"/>
        <w:ind w:left="423" w:right="0" w:hanging="423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da-DK"/>
        </w:rPr>
        <w:t>-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un logement existant, on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molit le tout pour cr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er 6 logements.</w:t>
      </w:r>
    </w:p>
    <w:p>
      <w:pPr>
        <w:pStyle w:val="Par défaut"/>
        <w:tabs>
          <w:tab w:val="left" w:pos="20"/>
          <w:tab w:val="left" w:pos="173"/>
          <w:tab w:val="left" w:pos="423"/>
        </w:tabs>
        <w:bidi w:val="0"/>
        <w:spacing w:before="0" w:line="240" w:lineRule="auto"/>
        <w:ind w:left="423" w:right="0" w:hanging="423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ru-RU"/>
        </w:rPr>
        <w:t>- 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’é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quilibre entre partie min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rale et terrain naturel est totalement absent ;</w:t>
      </w:r>
    </w:p>
    <w:p>
      <w:pPr>
        <w:pStyle w:val="Par défaut"/>
        <w:tabs>
          <w:tab w:val="left" w:pos="20"/>
          <w:tab w:val="left" w:pos="173"/>
          <w:tab w:val="left" w:pos="423"/>
        </w:tabs>
        <w:bidi w:val="0"/>
        <w:spacing w:before="0" w:line="240" w:lineRule="auto"/>
        <w:ind w:left="423" w:right="0" w:hanging="423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- Au moins 5 arbres doivent abattus pour une telle densification.</w:t>
      </w:r>
    </w:p>
    <w:p>
      <w:pPr>
        <w:pStyle w:val="Par défaut"/>
        <w:bidi w:val="0"/>
        <w:spacing w:before="0" w:line="240" w:lineRule="auto"/>
        <w:ind w:left="0" w:right="0" w:firstLine="27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- Avec le sous-sol pour autant de logement ainsi que les terrasses et balcons disproportionn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da-DK"/>
        </w:rPr>
        <w:t xml:space="preserve">s vis </w:t>
      </w:r>
      <w:r>
        <w:rPr>
          <w:rFonts w:ascii="Arial" w:hAnsi="Arial" w:hint="default"/>
          <w:sz w:val="22"/>
          <w:szCs w:val="22"/>
          <w:u w:color="000000"/>
          <w:rtl w:val="0"/>
        </w:rPr>
        <w:t>à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-vis de la taille des logements, la surface de pleine terre est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duite drastiquement.</w:t>
      </w:r>
    </w:p>
    <w:p>
      <w:pPr>
        <w:pStyle w:val="Par défaut"/>
        <w:tabs>
          <w:tab w:val="left" w:pos="14"/>
        </w:tabs>
        <w:bidi w:val="0"/>
        <w:spacing w:before="0" w:line="240" w:lineRule="auto"/>
        <w:ind w:left="14" w:right="0" w:hanging="14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- En prenant en compte les talus de terrassement pour construire un tel sous-sol, la proportion</w:t>
      </w:r>
      <w:r>
        <w:rPr>
          <w:rFonts w:ascii="Arial" w:hAnsi="Arial"/>
          <w:sz w:val="22"/>
          <w:szCs w:val="22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de terrain non remani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est inf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rieure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 xml:space="preserve">à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50% de cette petite parcelle de 650 m2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. Il faut effectivement comptabiliser ces talus pour le sous-sol qui ajoute environ 150 m2 de terre remani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et remblay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avec 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isolant et les surplus de b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ton du ma</w:t>
      </w:r>
      <w:r>
        <w:rPr>
          <w:rFonts w:ascii="Arial" w:hAnsi="Arial" w:hint="default"/>
          <w:sz w:val="22"/>
          <w:szCs w:val="22"/>
          <w:u w:color="000000"/>
          <w:rtl w:val="0"/>
        </w:rPr>
        <w:t>ç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on entre autres.</w:t>
      </w:r>
    </w:p>
    <w:p>
      <w:pPr>
        <w:pStyle w:val="Par défaut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Si la mesure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conis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par le Municipalit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pour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server 50 % de pleine terre dans les projets de nouvelles constructions a pour objectif de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server un sol de qualit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( ressource qui met extr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mement longtemps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 renouveler), alors il est 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cessaire de le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da-DK"/>
        </w:rPr>
        <w:t xml:space="preserve">server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galement en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vitant toute alt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ration de sa structure, ph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nom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ne de compaction, ou toute excavation impliquant la destruction des horizons A et B. Un chantier tel que celui propos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dans ce projet ab</w:t>
      </w:r>
      <w:r>
        <w:rPr>
          <w:rFonts w:ascii="Arial" w:hAnsi="Arial" w:hint="default"/>
          <w:sz w:val="22"/>
          <w:szCs w:val="22"/>
          <w:u w:color="000000"/>
          <w:rtl w:val="0"/>
        </w:rPr>
        <w:t>î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mera tout la surface de la parcelle et ne respecte pas 50 % de terrain non-remani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 xml:space="preserve">.  </w:t>
      </w:r>
    </w:p>
    <w:p>
      <w:pPr>
        <w:pStyle w:val="Par défaut"/>
        <w:bidi w:val="0"/>
        <w:spacing w:before="0" w:line="240" w:lineRule="auto"/>
        <w:ind w:left="72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Un sol dont la qualit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est amoindrie emp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chera par la suite 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’é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panouissement des nouvelles plantations propos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 et par cons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quent ira contre le principe de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veloppement du patrimoine arbor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demand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par la LprPNP mentionn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plus haut.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Le permis de construire doit donc 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ê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tre refus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</w:rPr>
        <w:t>3. R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alisation des b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â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timents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Les distances aux limites ne sont pas respect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es. Les balcons extr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mement profonds c</w:t>
      </w:r>
      <w:r>
        <w:rPr>
          <w:rFonts w:ascii="Arial" w:hAnsi="Arial" w:hint="default"/>
          <w:sz w:val="22"/>
          <w:szCs w:val="22"/>
          <w:u w:color="000000"/>
          <w:rtl w:val="0"/>
        </w:rPr>
        <w:t>ô</w:t>
      </w:r>
      <w:r>
        <w:rPr>
          <w:rFonts w:ascii="Arial" w:hAnsi="Arial"/>
          <w:sz w:val="22"/>
          <w:szCs w:val="22"/>
          <w:u w:color="000000"/>
          <w:rtl w:val="0"/>
        </w:rPr>
        <w:t>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s Est et Ouest sont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rig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au-del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des limites de construction. Cela cr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éé </w:t>
      </w:r>
      <w:r>
        <w:rPr>
          <w:rFonts w:ascii="Arial" w:hAnsi="Arial"/>
          <w:sz w:val="22"/>
          <w:szCs w:val="22"/>
          <w:u w:color="000000"/>
          <w:rtl w:val="0"/>
        </w:rPr>
        <w:t>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une part une promiscuit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</w:rPr>
        <w:t>g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nante pour le voisinage direct et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autre part une perte de vue et de perceptive pour les riverains. La largeur du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ti que les riverains devraient attendre est ainsi augment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de 36%. De 11 m de large, le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timent 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’é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tend sur 15m actuellement, laissant seulement 3 m de vue de part et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autre.</w:t>
      </w:r>
    </w:p>
    <w:p>
      <w:pPr>
        <w:pStyle w:val="Par défaut"/>
        <w:bidi w:val="0"/>
        <w:spacing w:before="0" w:line="240" w:lineRule="auto"/>
        <w:ind w:left="709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La couvertine de la toiture culmine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395.4 m pour un niveau de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f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rence du terrain naturel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392.19 m. soit une hauteur de 13.21 m. Selon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article 16.4 du r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glement communal la distance aux limites devraient alors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tre augment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 xml:space="preserve">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8.21 m sur les 4 c</w:t>
      </w:r>
      <w:r>
        <w:rPr>
          <w:rFonts w:ascii="Arial" w:hAnsi="Arial" w:hint="default"/>
          <w:sz w:val="22"/>
          <w:szCs w:val="22"/>
          <w:u w:color="000000"/>
          <w:rtl w:val="0"/>
        </w:rPr>
        <w:t>ô</w:t>
      </w:r>
      <w:r>
        <w:rPr>
          <w:rFonts w:ascii="Arial" w:hAnsi="Arial"/>
          <w:sz w:val="22"/>
          <w:szCs w:val="22"/>
          <w:u w:color="000000"/>
          <w:rtl w:val="0"/>
        </w:rPr>
        <w:t>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s de la parcelle (au lieu des 5m de base). Donc moins de sous-sol et un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tage de moins ou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duire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emprise au sol des niveaux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habitation ; ou suivre une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marche plus responsable (pour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impact carbone et biodiversit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nl-NL"/>
        </w:rPr>
        <w:t>) en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novant et augmentant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existant. Avec une telle hauteur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’é</w:t>
      </w:r>
      <w:r>
        <w:rPr>
          <w:rFonts w:ascii="Arial" w:hAnsi="Arial"/>
          <w:sz w:val="22"/>
          <w:szCs w:val="22"/>
          <w:u w:color="000000"/>
          <w:rtl w:val="0"/>
          <w:lang w:val="da-DK"/>
        </w:rPr>
        <w:t xml:space="preserve">tage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attique une t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te de puit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duite pour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ascenseur devrait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tre int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gr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pour supprimer totalement une rehausse ponctuelle suppl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mentaire en toiture.</w:t>
      </w:r>
    </w:p>
    <w:p>
      <w:pPr>
        <w:pStyle w:val="Par défaut"/>
        <w:bidi w:val="0"/>
        <w:spacing w:before="0" w:line="240" w:lineRule="auto"/>
        <w:ind w:left="709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Cette course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la verticalit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commence d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le niveau du rez de ce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timent, en cr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ant un remblais cons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quent par rapport au terrain naturel. Nous doutons du respect 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article 49.2 par rapport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une int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gration harmonieuse de ces remblais. Les talus sur la direction Est Ouest ne respectent pas la r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gle des 60 % maximum 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article 49.4 du r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glement communal (voir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vation sud-ouest).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La maison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sente sur le site est encore fonctionnelle.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tant donn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la crise climatique actuelle et 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’é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puisement de nos ressources, il est regrettable que les propri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taires, constructeurs et autorit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ne valorisent pas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avantage les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timents existants en cr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ant des extensions ou en pensant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des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novations plut</w:t>
      </w:r>
      <w:r>
        <w:rPr>
          <w:rFonts w:ascii="Arial" w:hAnsi="Arial" w:hint="default"/>
          <w:sz w:val="22"/>
          <w:szCs w:val="22"/>
          <w:u w:color="000000"/>
          <w:rtl w:val="0"/>
        </w:rPr>
        <w:t>ô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 qu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’à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des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molitions/ reconstructions. Notre commune compte nombre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appartements et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timents vides existants qu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il conviendrait de valoriser  plut</w:t>
      </w:r>
      <w:r>
        <w:rPr>
          <w:rFonts w:ascii="Arial" w:hAnsi="Arial" w:hint="default"/>
          <w:sz w:val="22"/>
          <w:szCs w:val="22"/>
          <w:u w:color="000000"/>
          <w:rtl w:val="0"/>
        </w:rPr>
        <w:t>ô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 que de construire du neuf.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Une utilisation excessive de b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ton, ciment ou tout mat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riaux de construction a des impactes consid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rables sur nous et les g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rations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venir. Le domaine de la construction est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un des secteurs responsable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une destruction massive des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cosyst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mes dont nous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pendons. Nos lieux de vies sont directement modifi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par les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cisions prises par les acteurs de la construction et par les autorit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qui autorisent ces projets. La qualit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 vie des habitant.es est elle aussi  p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pt-PT"/>
        </w:rPr>
        <w:t>jor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 par les projets accept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et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alis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au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triment du vivant.</w:t>
      </w:r>
    </w:p>
    <w:p>
      <w:pPr>
        <w:pStyle w:val="Par défaut"/>
        <w:bidi w:val="0"/>
        <w:spacing w:before="0" w:line="240" w:lineRule="auto"/>
        <w:ind w:left="709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industrie du b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ton, trop souvent li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 xml:space="preserve">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la construction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ouvrages qui pourraient s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en passer tels que villas ou  immeubles, est responsable de 8% des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missions de CO2 dans le monde.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usage de ciment ou de b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ton ne devrait se faire que pour des ouvrages impossibles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</w:rPr>
        <w:t>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aliser autrement (tel que les barrages par exemple). Cette ressource polluante et non-durable ne devrait pas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da-DK"/>
        </w:rPr>
        <w:t>tre gaspill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e pour des projets qui peuvent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tre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alis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avec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autres mat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riaux, elle ne devrait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tre utilis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es-ES_tradnl"/>
        </w:rPr>
        <w:t>e qu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en dernier recours.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b w:val="0"/>
          <w:bCs w:val="0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2"/>
          <w:szCs w:val="22"/>
          <w:u w:color="000000"/>
          <w:rtl w:val="0"/>
        </w:rPr>
        <w:t>4. Int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gration dans la paysage et valorisation de l</w:t>
      </w:r>
      <w:r>
        <w:rPr>
          <w:rFonts w:ascii="Arial" w:hAnsi="Arial" w:hint="default"/>
          <w:b w:val="1"/>
          <w:bCs w:val="1"/>
          <w:sz w:val="22"/>
          <w:szCs w:val="22"/>
          <w:u w:color="000000"/>
          <w:rtl w:val="1"/>
        </w:rPr>
        <w:t>’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pt-PT"/>
        </w:rPr>
        <w:t>existant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Il est regrettable que les architectes actuels ne fassent pas faire preuve de plus de cr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ativit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et de subtilit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dans les projets propos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pt-PT"/>
        </w:rPr>
        <w:t>s.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int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gration dans le paysage de ce type de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timent est inexistante. Nous rappelons que selon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 xml:space="preserve">Art. 69 RPGA :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fr-FR"/>
        </w:rPr>
        <w:br w:type="textWrapping"/>
        <w:t xml:space="preserve">« </w:t>
      </w:r>
      <w:r>
        <w:rPr>
          <w:rFonts w:ascii="Arial" w:hAnsi="Arial"/>
          <w:sz w:val="22"/>
          <w:szCs w:val="22"/>
          <w:u w:color="000000"/>
          <w:rtl w:val="0"/>
        </w:rPr>
        <w:t>les  constructions,  transformations  ou 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 xml:space="preserve">molitions  susceptibles  de  compromettre </w:t>
      </w:r>
      <w:r>
        <w:rPr>
          <w:rFonts w:ascii="Arial" w:cs="Arial" w:hAnsi="Arial" w:eastAsia="Arial"/>
          <w:sz w:val="22"/>
          <w:szCs w:val="22"/>
          <w:u w:color="000000"/>
          <w:rtl w:val="0"/>
        </w:rPr>
        <w:br w:type="textWrapping"/>
      </w: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aspect  et  le  caract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</w:rPr>
        <w:t>re 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un  quartier, 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un  site, 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</w:rPr>
        <w:t>une  place  ou 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une  rue  [..j  sont interdites. 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»</w:t>
      </w:r>
      <w:r>
        <w:rPr>
          <w:rFonts w:ascii="Arial" w:hAnsi="Arial"/>
          <w:sz w:val="22"/>
          <w:szCs w:val="22"/>
          <w:u w:color="000000"/>
          <w:rtl w:val="0"/>
        </w:rPr>
        <w:t xml:space="preserve">. 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 xml:space="preserve">Ce projet doit donc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</w:rPr>
        <w:t>ê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  <w:lang w:val="fr-FR"/>
        </w:rPr>
        <w:t>tre rejet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color="00000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u w:color="000000"/>
          <w:rtl w:val="0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en-US"/>
        </w:rPr>
        <w:t xml:space="preserve">Pully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tait une commune dont le charme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tait grandement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û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a des maisons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architecture soign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du si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cle pass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e avec la part belle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des jardins et espaces verts. Leur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servation entre dans la conservation du patrimoine arbor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nl-NL"/>
        </w:rPr>
        <w:t>et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ti de la commune.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On notera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galement que ce mode de construction consid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aujourd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hui comme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suet pr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sentait plusieurs avantages et fonctionnalit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s en terme de biodiversit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. En effet, un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quilibre entre b</w:t>
      </w:r>
      <w:r>
        <w:rPr>
          <w:rFonts w:ascii="Arial" w:hAnsi="Arial" w:hint="default"/>
          <w:sz w:val="22"/>
          <w:szCs w:val="22"/>
          <w:u w:color="000000"/>
          <w:rtl w:val="0"/>
        </w:rPr>
        <w:t>â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ti et espace vert rendait possible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existence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une trame verte et des infrastructures 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cologiques fonctionnelles sur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ensemble de la commune. Ce qui n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est absolument plus le cas aujourd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hui avec la min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ralisation excessive que nous subissons et qui limitent drastiquement la biodiversit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Afin d'aller vers des villes qui restent vivables, de maintenir une qualit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 vie en milieu urbain pour les habitantes et habitants de l'ensemble de la commune, de conserver une biodiversit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riche et capable de s'adapter aux changements climatiques, je demande que ce permis de construire soit refus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>Les progr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en-US"/>
        </w:rPr>
        <w:t>s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cemment entam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 xml:space="preserve">s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Pully avec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application de 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art.47 de la LAT et d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it-IT"/>
        </w:rPr>
        <w:t>une zone r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</w:rPr>
        <w:t>serv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e sont un d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but mais la Municipalit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doit continuer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assurer la qualit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de vie de ses citoyen.nes par tous les moyens qui sont les siens et les constructeurs et les propri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taires doivent </w:t>
      </w:r>
      <w:r>
        <w:rPr>
          <w:rFonts w:ascii="Arial" w:hAnsi="Arial" w:hint="default"/>
          <w:sz w:val="22"/>
          <w:szCs w:val="22"/>
          <w:u w:color="000000"/>
          <w:rtl w:val="0"/>
        </w:rPr>
        <w:t>ê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tre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</w:rPr>
        <w:t>l</w:t>
      </w:r>
      <w:r>
        <w:rPr>
          <w:rFonts w:ascii="Arial" w:hAnsi="Arial" w:hint="default"/>
          <w:sz w:val="22"/>
          <w:szCs w:val="22"/>
          <w:u w:color="000000"/>
          <w:rtl w:val="1"/>
        </w:rPr>
        <w:t>’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avant-garde et proposer des solutions viables et respectueuse du vivant.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2"/>
          <w:szCs w:val="22"/>
          <w:u w:color="000000"/>
          <w:rtl w:val="0"/>
          <w:lang w:val="fr-FR"/>
        </w:rPr>
        <w:t xml:space="preserve">En vous remerciant pour la suite que vous donnerez </w:t>
      </w:r>
      <w:r>
        <w:rPr>
          <w:rFonts w:ascii="Arial" w:hAnsi="Arial" w:hint="default"/>
          <w:sz w:val="22"/>
          <w:szCs w:val="22"/>
          <w:u w:color="000000"/>
          <w:rtl w:val="0"/>
        </w:rPr>
        <w:t xml:space="preserve">à 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ce courrier, je vous prie de recevoir, Monsieur le Syndic, Mesdames et Messieurs les Municipaux, mes sinc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</w:rPr>
        <w:t>è</w:t>
      </w:r>
      <w:r>
        <w:rPr>
          <w:rFonts w:ascii="Arial" w:hAnsi="Arial"/>
          <w:sz w:val="22"/>
          <w:szCs w:val="22"/>
          <w:u w:color="000000"/>
          <w:rtl w:val="0"/>
          <w:lang w:val="fr-FR"/>
        </w:rPr>
        <w:t>res salutations.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